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15AD9" w:rsidP="00515A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AD9">
        <w:rPr>
          <w:rFonts w:ascii="Times New Roman" w:hAnsi="Times New Roman" w:cs="Times New Roman"/>
          <w:b/>
          <w:sz w:val="28"/>
          <w:szCs w:val="28"/>
        </w:rPr>
        <w:t>О численности обучающихся по реализуемым образовательным программам за счет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</w:r>
    </w:p>
    <w:p w:rsidR="00515AD9" w:rsidRPr="00515AD9" w:rsidRDefault="00515AD9" w:rsidP="00515AD9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515AD9">
        <w:rPr>
          <w:bCs/>
          <w:color w:val="000000"/>
          <w:sz w:val="28"/>
          <w:szCs w:val="28"/>
          <w:bdr w:val="none" w:sz="0" w:space="0" w:color="auto" w:frame="1"/>
        </w:rPr>
        <w:t>Численность воспитанников на</w:t>
      </w:r>
      <w:r w:rsidRPr="00515AD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2024-2025 учебный год составляет -148 обучающихся</w:t>
      </w:r>
      <w:r w:rsidRPr="00515AD9">
        <w:rPr>
          <w:color w:val="000000"/>
          <w:sz w:val="28"/>
          <w:szCs w:val="28"/>
        </w:rPr>
        <w:t>, из них иностранных граждан – 0.</w:t>
      </w:r>
    </w:p>
    <w:p w:rsidR="00515AD9" w:rsidRPr="00515AD9" w:rsidRDefault="00515AD9" w:rsidP="00515AD9">
      <w:pPr>
        <w:pStyle w:val="a3"/>
        <w:spacing w:before="0" w:beforeAutospacing="0" w:after="240" w:afterAutospacing="0" w:line="360" w:lineRule="auto"/>
        <w:textAlignment w:val="baseline"/>
        <w:rPr>
          <w:color w:val="000000"/>
          <w:sz w:val="28"/>
          <w:szCs w:val="28"/>
        </w:rPr>
      </w:pPr>
      <w:proofErr w:type="gramStart"/>
      <w:r w:rsidRPr="00515AD9">
        <w:rPr>
          <w:color w:val="000000"/>
          <w:sz w:val="28"/>
          <w:szCs w:val="28"/>
        </w:rPr>
        <w:t>Обучение по</w:t>
      </w:r>
      <w:proofErr w:type="gramEnd"/>
      <w:r w:rsidRPr="00515AD9">
        <w:rPr>
          <w:color w:val="000000"/>
          <w:sz w:val="28"/>
          <w:szCs w:val="28"/>
        </w:rPr>
        <w:t xml:space="preserve"> образовательной программе дошкольного образования за счет </w:t>
      </w:r>
      <w:r>
        <w:rPr>
          <w:color w:val="000000"/>
          <w:sz w:val="28"/>
          <w:szCs w:val="28"/>
        </w:rPr>
        <w:t>бюджетных средств,  проходят 148 обучающихся</w:t>
      </w:r>
      <w:r w:rsidRPr="00515AD9">
        <w:rPr>
          <w:color w:val="000000"/>
          <w:sz w:val="28"/>
          <w:szCs w:val="28"/>
        </w:rPr>
        <w:t>.</w:t>
      </w:r>
    </w:p>
    <w:p w:rsidR="00515AD9" w:rsidRPr="00515AD9" w:rsidRDefault="00515AD9" w:rsidP="00515AD9">
      <w:pPr>
        <w:rPr>
          <w:rFonts w:ascii="Times New Roman" w:hAnsi="Times New Roman" w:cs="Times New Roman"/>
          <w:sz w:val="28"/>
          <w:szCs w:val="28"/>
        </w:rPr>
      </w:pPr>
    </w:p>
    <w:sectPr w:rsidR="00515AD9" w:rsidRPr="00515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5AD9"/>
    <w:rsid w:val="00515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5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5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2024-11-18T12:13:00Z</dcterms:created>
  <dcterms:modified xsi:type="dcterms:W3CDTF">2024-11-18T12:18:00Z</dcterms:modified>
</cp:coreProperties>
</file>